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D41" w:rsidRPr="009A5316" w:rsidRDefault="00D05D41" w:rsidP="009A5316">
      <w:pPr>
        <w:jc w:val="right"/>
        <w:rPr>
          <w:b/>
          <w:i/>
        </w:rPr>
      </w:pPr>
    </w:p>
    <w:p w:rsidR="00D05D41" w:rsidRPr="00D502DD" w:rsidRDefault="00D05D41" w:rsidP="00D502DD">
      <w:pPr>
        <w:rPr>
          <w:b/>
          <w:sz w:val="16"/>
          <w:szCs w:val="16"/>
        </w:rPr>
      </w:pPr>
    </w:p>
    <w:p w:rsidR="00A16111" w:rsidRPr="007B07F0" w:rsidRDefault="002C433F" w:rsidP="007B07F0">
      <w:pPr>
        <w:ind w:left="-540" w:right="-504"/>
        <w:jc w:val="center"/>
      </w:pPr>
      <w:r>
        <w:rPr>
          <w:noProof/>
        </w:rPr>
        <w:drawing>
          <wp:inline distT="0" distB="0" distL="0" distR="0">
            <wp:extent cx="2359025" cy="669290"/>
            <wp:effectExtent l="19050" t="0" r="3175" b="0"/>
            <wp:docPr id="1" name="Picture 1" descr="SBVC%20Logo%202-08-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VC%20Logo%202-08-color"/>
                    <pic:cNvPicPr>
                      <a:picLocks noChangeAspect="1" noChangeArrowheads="1"/>
                    </pic:cNvPicPr>
                  </pic:nvPicPr>
                  <pic:blipFill>
                    <a:blip r:embed="rId6" cstate="print"/>
                    <a:srcRect/>
                    <a:stretch>
                      <a:fillRect/>
                    </a:stretch>
                  </pic:blipFill>
                  <pic:spPr bwMode="auto">
                    <a:xfrm>
                      <a:off x="0" y="0"/>
                      <a:ext cx="2359025" cy="669290"/>
                    </a:xfrm>
                    <a:prstGeom prst="rect">
                      <a:avLst/>
                    </a:prstGeom>
                    <a:noFill/>
                    <a:ln w="9525">
                      <a:noFill/>
                      <a:miter lim="800000"/>
                      <a:headEnd/>
                      <a:tailEnd/>
                    </a:ln>
                  </pic:spPr>
                </pic:pic>
              </a:graphicData>
            </a:graphic>
          </wp:inline>
        </w:drawing>
      </w:r>
    </w:p>
    <w:p w:rsidR="00A6145C" w:rsidRDefault="00A6145C" w:rsidP="00BD2407">
      <w:pPr>
        <w:pBdr>
          <w:bottom w:val="single" w:sz="4" w:space="1" w:color="auto"/>
        </w:pBdr>
        <w:ind w:left="-540"/>
        <w:jc w:val="center"/>
        <w:rPr>
          <w:b/>
          <w:sz w:val="28"/>
          <w:szCs w:val="28"/>
        </w:rPr>
      </w:pPr>
      <w:r w:rsidRPr="007E2625">
        <w:rPr>
          <w:b/>
          <w:sz w:val="28"/>
          <w:szCs w:val="28"/>
        </w:rPr>
        <w:t>TUTORING AND</w:t>
      </w:r>
      <w:r w:rsidR="00D05D41">
        <w:rPr>
          <w:b/>
          <w:sz w:val="28"/>
          <w:szCs w:val="28"/>
        </w:rPr>
        <w:t xml:space="preserve"> </w:t>
      </w:r>
      <w:r w:rsidRPr="007E2625">
        <w:rPr>
          <w:b/>
          <w:sz w:val="28"/>
          <w:szCs w:val="28"/>
        </w:rPr>
        <w:t>ACADEMIC SUPPORT</w:t>
      </w:r>
      <w:r w:rsidR="00D05D41">
        <w:rPr>
          <w:b/>
          <w:sz w:val="28"/>
          <w:szCs w:val="28"/>
        </w:rPr>
        <w:t xml:space="preserve"> </w:t>
      </w:r>
      <w:r w:rsidRPr="007E2625">
        <w:rPr>
          <w:b/>
          <w:sz w:val="28"/>
          <w:szCs w:val="28"/>
        </w:rPr>
        <w:t>SERVICES AND</w:t>
      </w:r>
      <w:r w:rsidR="002809C2">
        <w:rPr>
          <w:b/>
          <w:sz w:val="28"/>
          <w:szCs w:val="28"/>
        </w:rPr>
        <w:t xml:space="preserve"> </w:t>
      </w:r>
      <w:r w:rsidR="00154CD8">
        <w:rPr>
          <w:b/>
          <w:sz w:val="28"/>
          <w:szCs w:val="28"/>
        </w:rPr>
        <w:t>RESOURCES</w:t>
      </w:r>
    </w:p>
    <w:p w:rsidR="00541134" w:rsidRDefault="00541134" w:rsidP="00BD2407">
      <w:pPr>
        <w:pBdr>
          <w:bottom w:val="single" w:sz="4" w:space="1" w:color="auto"/>
        </w:pBdr>
        <w:ind w:left="-540"/>
        <w:jc w:val="center"/>
        <w:rPr>
          <w:b/>
          <w:sz w:val="28"/>
          <w:szCs w:val="28"/>
        </w:rPr>
      </w:pPr>
      <w:r>
        <w:rPr>
          <w:b/>
          <w:sz w:val="28"/>
          <w:szCs w:val="28"/>
        </w:rPr>
        <w:t>AVAILABLE FOR ALL CURRENTLY ENROLLED SBVC STUDENTS</w:t>
      </w:r>
    </w:p>
    <w:p w:rsidR="00BE6BFE" w:rsidRDefault="00BE6BFE" w:rsidP="00A16111">
      <w:pPr>
        <w:ind w:left="-540"/>
        <w:jc w:val="center"/>
        <w:rPr>
          <w:b/>
        </w:rPr>
      </w:pPr>
      <w:r>
        <w:rPr>
          <w:b/>
        </w:rPr>
        <w:t xml:space="preserve">TUTORING </w:t>
      </w:r>
      <w:smartTag w:uri="urn:schemas-microsoft-com:office:smarttags" w:element="place">
        <w:smartTag w:uri="urn:schemas-microsoft-com:office:smarttags" w:element="PlaceType">
          <w:r>
            <w:rPr>
              <w:b/>
            </w:rPr>
            <w:t>CENTER</w:t>
          </w:r>
        </w:smartTag>
        <w:r w:rsidR="00D502DD">
          <w:rPr>
            <w:b/>
          </w:rPr>
          <w:t xml:space="preserve"> </w:t>
        </w:r>
        <w:smartTag w:uri="urn:schemas-microsoft-com:office:smarttags" w:element="PlaceName">
          <w:r>
            <w:rPr>
              <w:b/>
            </w:rPr>
            <w:t>Liberal</w:t>
          </w:r>
        </w:smartTag>
        <w:r>
          <w:rPr>
            <w:b/>
          </w:rPr>
          <w:t xml:space="preserve"> </w:t>
        </w:r>
        <w:smartTag w:uri="urn:schemas-microsoft-com:office:smarttags" w:element="PlaceName">
          <w:r>
            <w:rPr>
              <w:b/>
            </w:rPr>
            <w:t>Arts</w:t>
          </w:r>
        </w:smartTag>
        <w:r>
          <w:rPr>
            <w:b/>
          </w:rPr>
          <w:t xml:space="preserve"> </w:t>
        </w:r>
        <w:smartTag w:uri="urn:schemas-microsoft-com:office:smarttags" w:element="PlaceType">
          <w:r>
            <w:rPr>
              <w:b/>
            </w:rPr>
            <w:t>Building</w:t>
          </w:r>
        </w:smartTag>
      </w:smartTag>
      <w:r>
        <w:rPr>
          <w:b/>
        </w:rPr>
        <w:t>, Room LA-206</w:t>
      </w:r>
      <w:r w:rsidR="00D502DD">
        <w:rPr>
          <w:b/>
        </w:rPr>
        <w:t xml:space="preserve"> </w:t>
      </w:r>
      <w:r>
        <w:rPr>
          <w:b/>
        </w:rPr>
        <w:t>(909) 384-8566</w:t>
      </w:r>
    </w:p>
    <w:p w:rsidR="00BE6BFE" w:rsidRPr="00F93CF8" w:rsidRDefault="00BE6BFE" w:rsidP="00154CD8">
      <w:pPr>
        <w:pBdr>
          <w:bottom w:val="single" w:sz="4" w:space="1" w:color="auto"/>
        </w:pBdr>
        <w:ind w:left="-540"/>
        <w:rPr>
          <w:sz w:val="16"/>
          <w:szCs w:val="16"/>
        </w:rPr>
      </w:pPr>
      <w:r w:rsidRPr="00F93CF8">
        <w:t xml:space="preserve">The mission of the </w:t>
      </w:r>
      <w:smartTag w:uri="urn:schemas-microsoft-com:office:smarttags" w:element="place">
        <w:smartTag w:uri="urn:schemas-microsoft-com:office:smarttags" w:element="PlaceName">
          <w:r w:rsidRPr="00F93CF8">
            <w:t>Tutoring</w:t>
          </w:r>
        </w:smartTag>
        <w:r w:rsidRPr="00F93CF8">
          <w:t xml:space="preserve"> </w:t>
        </w:r>
        <w:smartTag w:uri="urn:schemas-microsoft-com:office:smarttags" w:element="PlaceType">
          <w:r w:rsidRPr="00F93CF8">
            <w:t>Center</w:t>
          </w:r>
        </w:smartTag>
      </w:smartTag>
      <w:r w:rsidRPr="00F93CF8">
        <w:t xml:space="preserve"> is to empower students to benefit from their educational experience.  Peer tutors help students to become comfortable with course material and help develop the learning strategies, confidence, and skills needed to become independent learners.  Schedule an appointment at the </w:t>
      </w:r>
      <w:smartTag w:uri="urn:schemas-microsoft-com:office:smarttags" w:element="place">
        <w:smartTag w:uri="urn:schemas-microsoft-com:office:smarttags" w:element="PlaceName">
          <w:r w:rsidRPr="00F93CF8">
            <w:t>Tutoring</w:t>
          </w:r>
        </w:smartTag>
        <w:r w:rsidRPr="00F93CF8">
          <w:t xml:space="preserve"> </w:t>
        </w:r>
        <w:smartTag w:uri="urn:schemas-microsoft-com:office:smarttags" w:element="PlaceType">
          <w:r w:rsidRPr="00F93CF8">
            <w:t>Center</w:t>
          </w:r>
        </w:smartTag>
      </w:smartTag>
      <w:r w:rsidRPr="00F93CF8">
        <w:t>!  (Drop-in appointments as availability permits.)  Peer tutors provide individual one-on-one and small group tutoring sessions. Complete lists of staff and subjects are posted.  Offic</w:t>
      </w:r>
      <w:r w:rsidR="00487ABF">
        <w:t>e hours are Monday--Friday, 8:00 am.--5:00</w:t>
      </w:r>
      <w:r w:rsidRPr="00F93CF8">
        <w:t xml:space="preserve"> pm.  Hours of service are Monday--Friday, check postings for</w:t>
      </w:r>
      <w:r w:rsidR="00487ABF">
        <w:t xml:space="preserve"> Saturday tutors and</w:t>
      </w:r>
      <w:r w:rsidRPr="00F93CF8">
        <w:t xml:space="preserve"> specific information.  Bring your student ID</w:t>
      </w:r>
      <w:r w:rsidR="00BD2407">
        <w:t xml:space="preserve"> number</w:t>
      </w:r>
      <w:r w:rsidRPr="00F93CF8">
        <w:t>. There is no charge for this service.</w:t>
      </w:r>
    </w:p>
    <w:p w:rsidR="006D2E18" w:rsidRDefault="006D2E18" w:rsidP="00154CD8">
      <w:pPr>
        <w:ind w:left="-540"/>
        <w:jc w:val="center"/>
        <w:rPr>
          <w:b/>
        </w:rPr>
      </w:pPr>
      <w:r>
        <w:rPr>
          <w:b/>
        </w:rPr>
        <w:t>ACAD COMPUTER LAB LA-206</w:t>
      </w:r>
      <w:r w:rsidR="00D502DD">
        <w:rPr>
          <w:b/>
        </w:rPr>
        <w:t xml:space="preserve"> </w:t>
      </w:r>
      <w:r>
        <w:rPr>
          <w:b/>
        </w:rPr>
        <w:t>Liberal Arts Building (909) 384-4439</w:t>
      </w:r>
    </w:p>
    <w:p w:rsidR="006D2E18" w:rsidRPr="00F93CF8" w:rsidRDefault="006D2E18" w:rsidP="00154CD8">
      <w:pPr>
        <w:pBdr>
          <w:bottom w:val="single" w:sz="4" w:space="1" w:color="auto"/>
        </w:pBdr>
        <w:ind w:left="-540"/>
        <w:rPr>
          <w:sz w:val="16"/>
          <w:szCs w:val="16"/>
        </w:rPr>
      </w:pPr>
      <w:r w:rsidRPr="00F93CF8">
        <w:t>A general use open computer lab is available in LA-206 for inde</w:t>
      </w:r>
      <w:r w:rsidR="001D1A2D">
        <w:t>pendent computer users. Tuesdays, Wednesdays, &amp; Thursdays 8:00 am to 9:30 pm. Mondays,</w:t>
      </w:r>
      <w:r w:rsidRPr="00F93CF8">
        <w:t xml:space="preserve"> Fridays and </w:t>
      </w:r>
      <w:r w:rsidR="001D1A2D">
        <w:t>Saturdays 8:00 am to 5:00</w:t>
      </w:r>
      <w:r w:rsidR="004915EF">
        <w:t xml:space="preserve"> pm. Anatomy &amp; </w:t>
      </w:r>
      <w:r w:rsidRPr="00F93CF8">
        <w:t>P</w:t>
      </w:r>
      <w:r w:rsidR="004915EF">
        <w:t>hysiology Bones for student study,</w:t>
      </w:r>
      <w:r w:rsidRPr="00F93CF8">
        <w:t xml:space="preserve"> Spanish and French CDs</w:t>
      </w:r>
      <w:r w:rsidR="004915EF">
        <w:t xml:space="preserve"> available</w:t>
      </w:r>
      <w:r w:rsidRPr="00F93CF8">
        <w:t>. Library card is required, standard Library regulations and print charges apply.</w:t>
      </w:r>
    </w:p>
    <w:p w:rsidR="006D2E18" w:rsidRPr="00413106" w:rsidRDefault="006D2E18" w:rsidP="00154CD8">
      <w:pPr>
        <w:ind w:left="-540"/>
        <w:jc w:val="center"/>
        <w:rPr>
          <w:b/>
        </w:rPr>
      </w:pPr>
      <w:smartTag w:uri="urn:schemas-microsoft-com:office:smarttags" w:element="place">
        <w:smartTag w:uri="urn:schemas-microsoft-com:office:smarttags" w:element="PlaceName">
          <w:r w:rsidRPr="00413106">
            <w:rPr>
              <w:b/>
            </w:rPr>
            <w:t>ACADEMIC</w:t>
          </w:r>
        </w:smartTag>
        <w:r w:rsidRPr="00413106">
          <w:rPr>
            <w:b/>
          </w:rPr>
          <w:t xml:space="preserve"> </w:t>
        </w:r>
        <w:smartTag w:uri="urn:schemas-microsoft-com:office:smarttags" w:element="PlaceName">
          <w:r w:rsidRPr="00413106">
            <w:rPr>
              <w:b/>
            </w:rPr>
            <w:t>ADVANCEMENT</w:t>
          </w:r>
        </w:smartTag>
        <w:r w:rsidRPr="00413106">
          <w:rPr>
            <w:b/>
          </w:rPr>
          <w:t xml:space="preserve"> </w:t>
        </w:r>
        <w:smartTag w:uri="urn:schemas-microsoft-com:office:smarttags" w:element="PlaceName">
          <w:r w:rsidRPr="00413106">
            <w:rPr>
              <w:b/>
            </w:rPr>
            <w:t>PROGRAM</w:t>
          </w:r>
        </w:smartTag>
        <w:r w:rsidR="00D502DD">
          <w:rPr>
            <w:b/>
          </w:rPr>
          <w:t xml:space="preserve"> </w:t>
        </w:r>
        <w:smartTag w:uri="urn:schemas-microsoft-com:office:smarttags" w:element="PlaceName">
          <w:r w:rsidRPr="00413106">
            <w:rPr>
              <w:b/>
            </w:rPr>
            <w:t>Liberal</w:t>
          </w:r>
        </w:smartTag>
        <w:r w:rsidRPr="00413106">
          <w:rPr>
            <w:b/>
          </w:rPr>
          <w:t xml:space="preserve"> </w:t>
        </w:r>
        <w:smartTag w:uri="urn:schemas-microsoft-com:office:smarttags" w:element="PlaceName">
          <w:r w:rsidRPr="00413106">
            <w:rPr>
              <w:b/>
            </w:rPr>
            <w:t>Arts</w:t>
          </w:r>
        </w:smartTag>
        <w:r w:rsidRPr="00413106">
          <w:rPr>
            <w:b/>
          </w:rPr>
          <w:t xml:space="preserve"> </w:t>
        </w:r>
        <w:smartTag w:uri="urn:schemas-microsoft-com:office:smarttags" w:element="PlaceType">
          <w:r w:rsidRPr="00413106">
            <w:rPr>
              <w:b/>
            </w:rPr>
            <w:t>Building</w:t>
          </w:r>
        </w:smartTag>
      </w:smartTag>
      <w:r w:rsidRPr="00413106">
        <w:rPr>
          <w:b/>
        </w:rPr>
        <w:t>, Room LA-203</w:t>
      </w:r>
    </w:p>
    <w:p w:rsidR="006D2E18" w:rsidRPr="00413106" w:rsidRDefault="006D2E18" w:rsidP="00154CD8">
      <w:pPr>
        <w:ind w:left="-540"/>
        <w:jc w:val="center"/>
        <w:rPr>
          <w:b/>
        </w:rPr>
      </w:pPr>
      <w:r w:rsidRPr="00413106">
        <w:rPr>
          <w:b/>
        </w:rPr>
        <w:t>(inside LA-206) (909) 384-8588</w:t>
      </w:r>
    </w:p>
    <w:p w:rsidR="006D2E18" w:rsidRPr="00F93CF8" w:rsidRDefault="006D2E18" w:rsidP="00154CD8">
      <w:pPr>
        <w:pBdr>
          <w:bottom w:val="single" w:sz="4" w:space="1" w:color="auto"/>
        </w:pBdr>
        <w:ind w:left="-540"/>
      </w:pPr>
      <w:r w:rsidRPr="00F93CF8">
        <w:t xml:space="preserve">This program provides self-paced, computer-assisted instruction and review in math, reading, writing, ESL, learning skills, GED preparation, and CAHSEE preparation.  Lab Assistants are available to help with both the computers and the course content.  To participate, students must enroll in ACAD </w:t>
      </w:r>
      <w:r w:rsidR="004915EF">
        <w:t>910X4 (a three-unit course).  Enrollment service at the</w:t>
      </w:r>
      <w:r w:rsidRPr="00F93CF8">
        <w:t xml:space="preserve"> Academic Advancement Office in LA-203A.  Enrollment hours are Monday--Friday, 9:00--11:00 am.  </w:t>
      </w:r>
      <w:r w:rsidR="000578A0">
        <w:t>and 1:30--3:30 pm.  B</w:t>
      </w:r>
      <w:r w:rsidRPr="00F93CF8">
        <w:t>ring your student ID number.</w:t>
      </w:r>
    </w:p>
    <w:p w:rsidR="00DE7EE9" w:rsidRDefault="00DE7EE9" w:rsidP="00154CD8">
      <w:pPr>
        <w:ind w:left="-540"/>
        <w:jc w:val="center"/>
        <w:rPr>
          <w:b/>
        </w:rPr>
      </w:pPr>
      <w:r>
        <w:rPr>
          <w:b/>
        </w:rPr>
        <w:t xml:space="preserve"> Computer Information Technology (CIT)</w:t>
      </w:r>
      <w:r w:rsidR="00783F8E" w:rsidRPr="00413106">
        <w:rPr>
          <w:b/>
        </w:rPr>
        <w:t xml:space="preserve"> </w:t>
      </w:r>
      <w:smartTag w:uri="urn:schemas-microsoft-com:office:smarttags" w:element="PlaceName">
        <w:r w:rsidR="00783F8E" w:rsidRPr="00413106">
          <w:rPr>
            <w:b/>
          </w:rPr>
          <w:t>COMPUTER</w:t>
        </w:r>
      </w:smartTag>
      <w:r w:rsidR="00783F8E" w:rsidRPr="00413106">
        <w:rPr>
          <w:b/>
        </w:rPr>
        <w:t xml:space="preserve"> </w:t>
      </w:r>
      <w:smartTag w:uri="urn:schemas-microsoft-com:office:smarttags" w:element="PlaceName">
        <w:r w:rsidR="00783F8E" w:rsidRPr="00413106">
          <w:rPr>
            <w:b/>
          </w:rPr>
          <w:t>LAB</w:t>
        </w:r>
      </w:smartTag>
      <w:r w:rsidR="00D502DD">
        <w:rPr>
          <w:b/>
        </w:rPr>
        <w:t xml:space="preserve"> </w:t>
      </w:r>
    </w:p>
    <w:p w:rsidR="00783F8E" w:rsidRPr="00413106" w:rsidRDefault="00783F8E" w:rsidP="004E1B89">
      <w:pPr>
        <w:ind w:left="-540"/>
        <w:jc w:val="center"/>
        <w:rPr>
          <w:b/>
        </w:rPr>
      </w:pPr>
      <w:smartTag w:uri="urn:schemas-microsoft-com:office:smarttags" w:element="place">
        <w:smartTag w:uri="urn:schemas-microsoft-com:office:smarttags" w:element="PlaceName">
          <w:r w:rsidRPr="00413106">
            <w:rPr>
              <w:b/>
            </w:rPr>
            <w:t>Business</w:t>
          </w:r>
        </w:smartTag>
        <w:r w:rsidRPr="00413106">
          <w:rPr>
            <w:b/>
          </w:rPr>
          <w:t xml:space="preserve"> </w:t>
        </w:r>
        <w:smartTag w:uri="urn:schemas-microsoft-com:office:smarttags" w:element="PlaceType">
          <w:r w:rsidRPr="00413106">
            <w:rPr>
              <w:b/>
            </w:rPr>
            <w:t>Building</w:t>
          </w:r>
        </w:smartTag>
      </w:smartTag>
      <w:r w:rsidRPr="00413106">
        <w:rPr>
          <w:b/>
        </w:rPr>
        <w:t>, Room B-202B</w:t>
      </w:r>
      <w:r w:rsidR="004E1B89">
        <w:rPr>
          <w:b/>
        </w:rPr>
        <w:t xml:space="preserve"> </w:t>
      </w:r>
      <w:r w:rsidR="00D502DD">
        <w:rPr>
          <w:b/>
        </w:rPr>
        <w:t xml:space="preserve"> </w:t>
      </w:r>
      <w:r w:rsidRPr="00413106">
        <w:rPr>
          <w:b/>
        </w:rPr>
        <w:t>(909) 384-8908</w:t>
      </w:r>
    </w:p>
    <w:p w:rsidR="00783F8E" w:rsidRPr="00413106" w:rsidRDefault="00783F8E" w:rsidP="00154CD8">
      <w:pPr>
        <w:pBdr>
          <w:bottom w:val="single" w:sz="4" w:space="1" w:color="auto"/>
        </w:pBdr>
        <w:ind w:left="-540"/>
        <w:rPr>
          <w:b/>
        </w:rPr>
      </w:pPr>
      <w:r w:rsidRPr="00F93CF8">
        <w:t>This computer lab is reserved for students enrolled in CIT courses.  Lab's open hours vary each semester; students should check with their instructors for the current hours.  Students must have a lab card issued by their instructo</w:t>
      </w:r>
      <w:r w:rsidR="00F97842" w:rsidRPr="00F93CF8">
        <w:t>r to use this lab.  B</w:t>
      </w:r>
      <w:r w:rsidRPr="00F93CF8">
        <w:t>ring your student ID number</w:t>
      </w:r>
      <w:r w:rsidRPr="00413106">
        <w:rPr>
          <w:b/>
        </w:rPr>
        <w:t>.</w:t>
      </w:r>
    </w:p>
    <w:p w:rsidR="00F97842" w:rsidRDefault="00783F8E" w:rsidP="00154CD8">
      <w:pPr>
        <w:ind w:left="-540"/>
        <w:jc w:val="center"/>
        <w:rPr>
          <w:b/>
        </w:rPr>
      </w:pPr>
      <w:r w:rsidRPr="00855D52">
        <w:rPr>
          <w:b/>
        </w:rPr>
        <w:t>DISABLED STUDENT PROGRAM &amp; SERVICES (DSP&amp;S)</w:t>
      </w:r>
      <w:r w:rsidR="00D502DD">
        <w:rPr>
          <w:b/>
        </w:rPr>
        <w:t xml:space="preserve"> </w:t>
      </w:r>
      <w:r w:rsidRPr="00855D52">
        <w:rPr>
          <w:b/>
        </w:rPr>
        <w:t>AD</w:t>
      </w:r>
      <w:r>
        <w:rPr>
          <w:b/>
        </w:rPr>
        <w:t>/</w:t>
      </w:r>
      <w:r w:rsidRPr="00855D52">
        <w:rPr>
          <w:b/>
        </w:rPr>
        <w:t xml:space="preserve">SS Building, </w:t>
      </w:r>
    </w:p>
    <w:p w:rsidR="00783F8E" w:rsidRPr="00855D52" w:rsidRDefault="00783F8E" w:rsidP="00154CD8">
      <w:pPr>
        <w:ind w:left="-540"/>
        <w:jc w:val="center"/>
        <w:rPr>
          <w:b/>
        </w:rPr>
      </w:pPr>
      <w:r w:rsidRPr="00855D52">
        <w:rPr>
          <w:b/>
        </w:rPr>
        <w:t>Room ADSS-105</w:t>
      </w:r>
      <w:r w:rsidR="00D502DD">
        <w:rPr>
          <w:b/>
        </w:rPr>
        <w:t xml:space="preserve"> </w:t>
      </w:r>
      <w:r w:rsidRPr="00855D52">
        <w:rPr>
          <w:b/>
        </w:rPr>
        <w:t>(909) 384-4443</w:t>
      </w:r>
    </w:p>
    <w:p w:rsidR="00783F8E" w:rsidRPr="00F93CF8" w:rsidRDefault="00783F8E" w:rsidP="00154CD8">
      <w:pPr>
        <w:pBdr>
          <w:bottom w:val="single" w:sz="4" w:space="1" w:color="auto"/>
        </w:pBdr>
        <w:ind w:left="-540"/>
        <w:jc w:val="both"/>
        <w:rPr>
          <w:u w:val="single"/>
        </w:rPr>
      </w:pPr>
      <w:r w:rsidRPr="00F93CF8">
        <w:t xml:space="preserve">This program is designed to meet the needs of temporarily and permanently disabled students.  For further information please contact the DSP&amp;S office by phone to make an appointment for intake and advisement.  There is no charge </w:t>
      </w:r>
      <w:r w:rsidRPr="007B07F0">
        <w:t>for</w:t>
      </w:r>
      <w:r w:rsidR="007B07F0">
        <w:t xml:space="preserve"> </w:t>
      </w:r>
      <w:r w:rsidRPr="007B07F0">
        <w:t>this</w:t>
      </w:r>
      <w:r w:rsidRPr="00F93CF8">
        <w:t xml:space="preserve"> service.</w:t>
      </w:r>
    </w:p>
    <w:p w:rsidR="00265086" w:rsidRPr="00413106" w:rsidRDefault="00265086" w:rsidP="00154CD8">
      <w:pPr>
        <w:ind w:left="-540"/>
        <w:jc w:val="center"/>
        <w:rPr>
          <w:b/>
        </w:rPr>
      </w:pP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sidRPr="00413106">
        <w:rPr>
          <w:b/>
        </w:rPr>
        <w:t>HEALTH SCIENCE/NURSING RESOURCE CENTER</w:t>
      </w:r>
    </w:p>
    <w:p w:rsidR="00265086" w:rsidRDefault="00265086" w:rsidP="00154CD8">
      <w:pPr>
        <w:ind w:left="-540"/>
        <w:jc w:val="center"/>
        <w:rPr>
          <w:b/>
        </w:rPr>
      </w:pPr>
      <w:r w:rsidRPr="00413106">
        <w:rPr>
          <w:b/>
        </w:rPr>
        <w:t xml:space="preserve">Health and </w:t>
      </w:r>
      <w:smartTag w:uri="urn:schemas-microsoft-com:office:smarttags" w:element="place">
        <w:smartTag w:uri="urn:schemas-microsoft-com:office:smarttags" w:element="PlaceName">
          <w:r w:rsidRPr="00413106">
            <w:rPr>
              <w:b/>
            </w:rPr>
            <w:t>Life</w:t>
          </w:r>
        </w:smartTag>
        <w:r w:rsidRPr="00413106">
          <w:rPr>
            <w:b/>
          </w:rPr>
          <w:t xml:space="preserve"> </w:t>
        </w:r>
        <w:smartTag w:uri="urn:schemas-microsoft-com:office:smarttags" w:element="PlaceName">
          <w:r w:rsidRPr="00413106">
            <w:rPr>
              <w:b/>
            </w:rPr>
            <w:t>Science</w:t>
          </w:r>
        </w:smartTag>
        <w:r w:rsidRPr="00413106">
          <w:rPr>
            <w:b/>
          </w:rPr>
          <w:t xml:space="preserve"> </w:t>
        </w:r>
        <w:smartTag w:uri="urn:schemas-microsoft-com:office:smarttags" w:element="PlaceType">
          <w:r w:rsidRPr="00413106">
            <w:rPr>
              <w:b/>
            </w:rPr>
            <w:t>Building</w:t>
          </w:r>
        </w:smartTag>
      </w:smartTag>
      <w:r w:rsidRPr="00413106">
        <w:rPr>
          <w:b/>
        </w:rPr>
        <w:t>,</w:t>
      </w:r>
      <w:r w:rsidR="00D502DD">
        <w:rPr>
          <w:b/>
        </w:rPr>
        <w:t xml:space="preserve"> </w:t>
      </w:r>
      <w:r w:rsidRPr="00413106">
        <w:rPr>
          <w:b/>
        </w:rPr>
        <w:t>Room HLS-</w:t>
      </w:r>
      <w:r>
        <w:rPr>
          <w:b/>
        </w:rPr>
        <w:t>129/130 (</w:t>
      </w:r>
      <w:r w:rsidR="00D5504D">
        <w:rPr>
          <w:b/>
        </w:rPr>
        <w:t>909) 384-8550</w:t>
      </w:r>
    </w:p>
    <w:p w:rsidR="004E1B89" w:rsidRDefault="00265086" w:rsidP="00DE7EE9">
      <w:pPr>
        <w:pBdr>
          <w:bottom w:val="single" w:sz="4" w:space="1" w:color="auto"/>
        </w:pBdr>
        <w:ind w:left="-540"/>
        <w:rPr>
          <w:sz w:val="16"/>
          <w:szCs w:val="16"/>
        </w:rPr>
      </w:pPr>
      <w:r w:rsidRPr="00F93CF8">
        <w:t>Students enrolled in the nursing, psychiatric technology or pharmacy technology program can participate in the tutoring services provided by this resource center.  The lab is open during posted hours.</w:t>
      </w:r>
      <w:r w:rsidR="00DE7EE9">
        <w:rPr>
          <w:sz w:val="16"/>
          <w:szCs w:val="16"/>
        </w:rPr>
        <w:t xml:space="preserve">                                                                                                                                                                  </w:t>
      </w:r>
    </w:p>
    <w:p w:rsidR="00117206" w:rsidRPr="00DE7EE9" w:rsidRDefault="00DE7EE9" w:rsidP="004E1B89">
      <w:pPr>
        <w:pBdr>
          <w:bottom w:val="single" w:sz="4" w:space="1" w:color="auto"/>
        </w:pBdr>
        <w:ind w:left="-540"/>
        <w:jc w:val="right"/>
        <w:rPr>
          <w:sz w:val="16"/>
          <w:szCs w:val="16"/>
        </w:rPr>
      </w:pPr>
      <w:r>
        <w:rPr>
          <w:sz w:val="16"/>
          <w:szCs w:val="16"/>
        </w:rPr>
        <w:t xml:space="preserve"> </w:t>
      </w:r>
      <w:r w:rsidR="00117206">
        <w:rPr>
          <w:b/>
          <w:i/>
        </w:rPr>
        <w:t>Continued on reverse side</w:t>
      </w:r>
    </w:p>
    <w:p w:rsidR="00D502DD" w:rsidRDefault="00D502DD" w:rsidP="00117206">
      <w:pPr>
        <w:jc w:val="center"/>
        <w:rPr>
          <w:b/>
        </w:rPr>
      </w:pPr>
      <w:r>
        <w:rPr>
          <w:b/>
        </w:rPr>
        <w:lastRenderedPageBreak/>
        <w:t>LIBRARY AND LIBRARY LAB Circulation Desk (909) 384-4448</w:t>
      </w:r>
    </w:p>
    <w:p w:rsidR="00D502DD" w:rsidRDefault="00D502DD" w:rsidP="00154CD8">
      <w:pPr>
        <w:ind w:left="-540"/>
        <w:jc w:val="center"/>
        <w:rPr>
          <w:b/>
        </w:rPr>
      </w:pPr>
      <w:r>
        <w:rPr>
          <w:b/>
        </w:rPr>
        <w:t>Computer Lab (909) 384-4447</w:t>
      </w:r>
    </w:p>
    <w:p w:rsidR="00D502DD" w:rsidRPr="00F93CF8" w:rsidRDefault="00D502DD" w:rsidP="00154CD8">
      <w:pPr>
        <w:pBdr>
          <w:bottom w:val="single" w:sz="4" w:space="1" w:color="auto"/>
        </w:pBdr>
        <w:ind w:left="-540"/>
      </w:pPr>
      <w:r w:rsidRPr="00F93CF8">
        <w:t>One or more copies of most textbooks used at SBVC are available for in-library use through the "Textbook Bank" which is located at the library's circulation desk.  Librarians are available to help students find materials for term papers and other research assignments.  Library cards are free to currently enrolled students. Be sure to bring your print-out of your schedule of classes to receive your library card each semester. The Library Lab provides free student access to computers, audio and video players, and other multi-media equipment.  Students can also access the Internet and set up e-mail accounts.  Lab Assistants are available to help with basic equipment operation.  There is no charge for use of the equipment; however there is a charge for printing and scanning.  Many course specific CDs and videos are available.</w:t>
      </w:r>
      <w:r w:rsidR="00454607">
        <w:t xml:space="preserve"> Open Mondays through Thursdays 8:00</w:t>
      </w:r>
      <w:r w:rsidR="00EE7AB2">
        <w:t xml:space="preserve"> </w:t>
      </w:r>
      <w:r w:rsidR="00454607">
        <w:t>am—8:00</w:t>
      </w:r>
      <w:r w:rsidR="00EE7AB2">
        <w:t xml:space="preserve"> </w:t>
      </w:r>
      <w:r w:rsidR="00454607">
        <w:t>pm, Fridays 8:00</w:t>
      </w:r>
      <w:r w:rsidR="00EE7AB2">
        <w:t xml:space="preserve"> </w:t>
      </w:r>
      <w:r w:rsidR="00454607">
        <w:t>am—5:00</w:t>
      </w:r>
      <w:r w:rsidR="00EE7AB2">
        <w:t xml:space="preserve"> </w:t>
      </w:r>
      <w:r w:rsidR="00454607">
        <w:t>pm</w:t>
      </w:r>
      <w:r w:rsidR="00796DFA">
        <w:t>.  Closed Saturdays.</w:t>
      </w:r>
    </w:p>
    <w:p w:rsidR="00D502DD" w:rsidRDefault="00D502DD" w:rsidP="00154CD8">
      <w:pPr>
        <w:ind w:left="-540"/>
        <w:jc w:val="center"/>
        <w:rPr>
          <w:b/>
        </w:rPr>
      </w:pPr>
      <w:smartTag w:uri="urn:schemas-microsoft-com:office:smarttags" w:element="place">
        <w:smartTag w:uri="urn:schemas-microsoft-com:office:smarttags" w:element="PlaceName">
          <w:r>
            <w:rPr>
              <w:b/>
            </w:rPr>
            <w:t>MATH</w:t>
          </w:r>
        </w:smartTag>
        <w:r w:rsidR="00F15904">
          <w:rPr>
            <w:b/>
          </w:rPr>
          <w:t xml:space="preserve"> </w:t>
        </w:r>
        <w:r>
          <w:rPr>
            <w:b/>
          </w:rPr>
          <w:t xml:space="preserve"> </w:t>
        </w:r>
        <w:smartTag w:uri="urn:schemas-microsoft-com:office:smarttags" w:element="PlaceName">
          <w:r>
            <w:rPr>
              <w:b/>
            </w:rPr>
            <w:t>LAB</w:t>
          </w:r>
        </w:smartTag>
        <w:r>
          <w:rPr>
            <w:b/>
          </w:rPr>
          <w:t xml:space="preserve"> </w:t>
        </w:r>
        <w:smartTag w:uri="urn:schemas-microsoft-com:office:smarttags" w:element="PlaceName">
          <w:r>
            <w:rPr>
              <w:b/>
            </w:rPr>
            <w:t>Physical</w:t>
          </w:r>
        </w:smartTag>
        <w:r>
          <w:rPr>
            <w:b/>
          </w:rPr>
          <w:t xml:space="preserve"> </w:t>
        </w:r>
        <w:smartTag w:uri="urn:schemas-microsoft-com:office:smarttags" w:element="PlaceName">
          <w:r>
            <w:rPr>
              <w:b/>
            </w:rPr>
            <w:t>Science</w:t>
          </w:r>
        </w:smartTag>
        <w:r>
          <w:rPr>
            <w:b/>
          </w:rPr>
          <w:t xml:space="preserve"> </w:t>
        </w:r>
        <w:smartTag w:uri="urn:schemas-microsoft-com:office:smarttags" w:element="PlaceType">
          <w:r>
            <w:rPr>
              <w:b/>
            </w:rPr>
            <w:t>Building</w:t>
          </w:r>
        </w:smartTag>
      </w:smartTag>
      <w:r>
        <w:rPr>
          <w:b/>
        </w:rPr>
        <w:t>, Rooms PS-221, 223, 224, 234</w:t>
      </w:r>
    </w:p>
    <w:p w:rsidR="00D502DD" w:rsidRDefault="007B07F0" w:rsidP="00154CD8">
      <w:pPr>
        <w:ind w:left="-540"/>
        <w:jc w:val="center"/>
        <w:rPr>
          <w:b/>
        </w:rPr>
      </w:pPr>
      <w:r>
        <w:rPr>
          <w:b/>
        </w:rPr>
        <w:t xml:space="preserve">Division Office PS-210, </w:t>
      </w:r>
      <w:r w:rsidR="003863E0">
        <w:rPr>
          <w:b/>
        </w:rPr>
        <w:t>(</w:t>
      </w:r>
      <w:r w:rsidRPr="003863E0">
        <w:rPr>
          <w:b/>
          <w:i/>
        </w:rPr>
        <w:t>second floor</w:t>
      </w:r>
      <w:r w:rsidR="003863E0">
        <w:rPr>
          <w:b/>
        </w:rPr>
        <w:t xml:space="preserve">)   </w:t>
      </w:r>
      <w:r w:rsidR="00D502DD">
        <w:rPr>
          <w:b/>
        </w:rPr>
        <w:t>(909) 384-8520</w:t>
      </w:r>
    </w:p>
    <w:p w:rsidR="00D502DD" w:rsidRPr="00F93CF8" w:rsidRDefault="00D502DD" w:rsidP="00154CD8">
      <w:pPr>
        <w:pBdr>
          <w:bottom w:val="single" w:sz="4" w:space="1" w:color="auto"/>
        </w:pBdr>
        <w:ind w:left="-540"/>
      </w:pPr>
      <w:r w:rsidRPr="00F93CF8">
        <w:t>Peer tutors are available for all levels of Math coursework.  Service is available on a drop-in basis only.  A list of the current tutor staff and the drop-in schedule are posted at PS-230</w:t>
      </w:r>
      <w:r w:rsidR="007B07F0">
        <w:t>, as well as in each tutoring room</w:t>
      </w:r>
      <w:r w:rsidRPr="00F93CF8">
        <w:t>.  Bring your student ID</w:t>
      </w:r>
      <w:r w:rsidR="007B07F0">
        <w:t xml:space="preserve"> number</w:t>
      </w:r>
      <w:r w:rsidRPr="00F93CF8">
        <w:t>.  There is no charge for this service.</w:t>
      </w:r>
    </w:p>
    <w:p w:rsidR="00D502DD" w:rsidRDefault="00D502DD" w:rsidP="00154CD8">
      <w:pPr>
        <w:ind w:left="-540"/>
        <w:jc w:val="center"/>
        <w:rPr>
          <w:b/>
        </w:rPr>
      </w:pPr>
      <w:r>
        <w:rPr>
          <w:b/>
        </w:rPr>
        <w:t xml:space="preserve">  MATH AND SCIENCE STUDENT SUCCESS CENTER Chemistry Building</w:t>
      </w:r>
      <w:r w:rsidR="00F97842">
        <w:rPr>
          <w:b/>
        </w:rPr>
        <w:t>, Rooms C-210 &amp; C-212</w:t>
      </w:r>
      <w:r w:rsidR="003863E0">
        <w:rPr>
          <w:b/>
        </w:rPr>
        <w:t>, (</w:t>
      </w:r>
      <w:r w:rsidR="003863E0" w:rsidRPr="003863E0">
        <w:rPr>
          <w:b/>
          <w:i/>
        </w:rPr>
        <w:t>second floor</w:t>
      </w:r>
      <w:r w:rsidR="003863E0">
        <w:rPr>
          <w:b/>
        </w:rPr>
        <w:t>)</w:t>
      </w:r>
      <w:r w:rsidR="00F97842">
        <w:rPr>
          <w:b/>
        </w:rPr>
        <w:t xml:space="preserve"> </w:t>
      </w:r>
      <w:r w:rsidR="003863E0">
        <w:rPr>
          <w:b/>
        </w:rPr>
        <w:t xml:space="preserve">  </w:t>
      </w:r>
      <w:r w:rsidR="00F97842">
        <w:rPr>
          <w:b/>
        </w:rPr>
        <w:t xml:space="preserve">(909) </w:t>
      </w:r>
      <w:r>
        <w:rPr>
          <w:b/>
        </w:rPr>
        <w:t>384-8651</w:t>
      </w:r>
      <w:r w:rsidR="003863E0">
        <w:rPr>
          <w:b/>
        </w:rPr>
        <w:t xml:space="preserve"> or (909) 384-8520</w:t>
      </w:r>
    </w:p>
    <w:p w:rsidR="006D2E18" w:rsidRPr="00F93CF8" w:rsidRDefault="00D502DD" w:rsidP="00154CD8">
      <w:pPr>
        <w:pBdr>
          <w:bottom w:val="single" w:sz="4" w:space="1" w:color="auto"/>
        </w:pBdr>
        <w:ind w:left="-540"/>
      </w:pPr>
      <w:r w:rsidRPr="00F93CF8">
        <w:t>This resource offers workshops and drop-in tutoring for sciences and all math courses, as well as scheduled course specific workshops. Times and subjects are posted at C-212 &amp; the PS Building</w:t>
      </w:r>
      <w:r w:rsidR="003863E0">
        <w:t xml:space="preserve"> tutoring rooms</w:t>
      </w:r>
      <w:r w:rsidRPr="00F93CF8">
        <w:t>. Attendance extra credit slips available when applicable.</w:t>
      </w:r>
      <w:r w:rsidR="003863E0">
        <w:t xml:space="preserve">  Bring your student ID number. </w:t>
      </w:r>
      <w:r w:rsidRPr="00F93CF8">
        <w:t xml:space="preserve">There is no </w:t>
      </w:r>
      <w:r w:rsidR="00B10AB7" w:rsidRPr="00F93CF8">
        <w:t>charge for these services.</w:t>
      </w:r>
    </w:p>
    <w:p w:rsidR="00D502DD" w:rsidRDefault="00D502DD" w:rsidP="00154CD8">
      <w:pPr>
        <w:ind w:left="-720"/>
        <w:jc w:val="center"/>
        <w:rPr>
          <w:b/>
        </w:rPr>
      </w:pPr>
      <w:smartTag w:uri="urn:schemas-microsoft-com:office:smarttags" w:element="place">
        <w:smartTag w:uri="urn:schemas-microsoft-com:office:smarttags" w:element="PlaceName">
          <w:r>
            <w:rPr>
              <w:b/>
            </w:rPr>
            <w:t>READING</w:t>
          </w:r>
        </w:smartTag>
        <w:r>
          <w:rPr>
            <w:b/>
          </w:rPr>
          <w:t xml:space="preserve"> </w:t>
        </w:r>
        <w:smartTag w:uri="urn:schemas-microsoft-com:office:smarttags" w:element="PlaceName">
          <w:r>
            <w:rPr>
              <w:b/>
            </w:rPr>
            <w:t>LAB</w:t>
          </w:r>
        </w:smartTag>
        <w:r w:rsidR="00B10AB7">
          <w:rPr>
            <w:b/>
          </w:rPr>
          <w:t xml:space="preserve"> </w:t>
        </w:r>
        <w:smartTag w:uri="urn:schemas-microsoft-com:office:smarttags" w:element="PlaceName">
          <w:r>
            <w:rPr>
              <w:b/>
            </w:rPr>
            <w:t>Liberal</w:t>
          </w:r>
        </w:smartTag>
        <w:r>
          <w:rPr>
            <w:b/>
          </w:rPr>
          <w:t xml:space="preserve"> </w:t>
        </w:r>
        <w:smartTag w:uri="urn:schemas-microsoft-com:office:smarttags" w:element="PlaceName">
          <w:r>
            <w:rPr>
              <w:b/>
            </w:rPr>
            <w:t>Arts</w:t>
          </w:r>
        </w:smartTag>
        <w:r>
          <w:rPr>
            <w:b/>
          </w:rPr>
          <w:t xml:space="preserve"> </w:t>
        </w:r>
        <w:smartTag w:uri="urn:schemas-microsoft-com:office:smarttags" w:element="PlaceType">
          <w:r>
            <w:rPr>
              <w:b/>
            </w:rPr>
            <w:t>Building</w:t>
          </w:r>
        </w:smartTag>
      </w:smartTag>
      <w:r>
        <w:rPr>
          <w:b/>
        </w:rPr>
        <w:t>, Room LA-105</w:t>
      </w:r>
      <w:r w:rsidR="00B10AB7">
        <w:rPr>
          <w:b/>
        </w:rPr>
        <w:t xml:space="preserve"> </w:t>
      </w:r>
      <w:r>
        <w:rPr>
          <w:b/>
        </w:rPr>
        <w:t>(909) 384-8258</w:t>
      </w:r>
    </w:p>
    <w:p w:rsidR="00B10AB7" w:rsidRPr="00F93CF8" w:rsidRDefault="00D502DD" w:rsidP="00154CD8">
      <w:pPr>
        <w:pBdr>
          <w:bottom w:val="single" w:sz="4" w:space="1" w:color="auto"/>
        </w:pBdr>
        <w:ind w:left="-540"/>
      </w:pPr>
      <w:r w:rsidRPr="00F93CF8">
        <w:t>Students enrolled in reading courses may use the Reading Lab for additional assistance in reading and study skills.  Available hours are posted in the Reading Lab.  There is no charge for this service</w:t>
      </w:r>
      <w:r w:rsidR="00B10AB7" w:rsidRPr="00F93CF8">
        <w:t>.</w:t>
      </w:r>
    </w:p>
    <w:p w:rsidR="002C5C54" w:rsidRDefault="002C5C54" w:rsidP="00154CD8">
      <w:pPr>
        <w:ind w:left="-720"/>
        <w:jc w:val="center"/>
        <w:rPr>
          <w:b/>
        </w:rPr>
      </w:pPr>
      <w:smartTag w:uri="urn:schemas-microsoft-com:office:smarttags" w:element="place">
        <w:smartTag w:uri="urn:schemas-microsoft-com:office:smarttags" w:element="PlaceName">
          <w:r>
            <w:rPr>
              <w:b/>
            </w:rPr>
            <w:t>TECHNICAL</w:t>
          </w:r>
        </w:smartTag>
        <w:r>
          <w:rPr>
            <w:b/>
          </w:rPr>
          <w:t xml:space="preserve"> </w:t>
        </w:r>
        <w:smartTag w:uri="urn:schemas-microsoft-com:office:smarttags" w:element="PlaceName">
          <w:r>
            <w:rPr>
              <w:b/>
            </w:rPr>
            <w:t>LEARNING</w:t>
          </w:r>
        </w:smartTag>
        <w:r>
          <w:rPr>
            <w:b/>
          </w:rPr>
          <w:t xml:space="preserve"> </w:t>
        </w:r>
        <w:smartTag w:uri="urn:schemas-microsoft-com:office:smarttags" w:element="PlaceType">
          <w:r>
            <w:rPr>
              <w:b/>
            </w:rPr>
            <w:t>CENTER</w:t>
          </w:r>
        </w:smartTag>
        <w:r>
          <w:rPr>
            <w:b/>
          </w:rPr>
          <w:t xml:space="preserve"> </w:t>
        </w:r>
        <w:smartTag w:uri="urn:schemas-microsoft-com:office:smarttags" w:element="PlaceName">
          <w:r>
            <w:rPr>
              <w:b/>
            </w:rPr>
            <w:t>Technical</w:t>
          </w:r>
        </w:smartTag>
        <w:r>
          <w:rPr>
            <w:b/>
          </w:rPr>
          <w:t xml:space="preserve"> </w:t>
        </w:r>
        <w:smartTag w:uri="urn:schemas-microsoft-com:office:smarttags" w:element="PlaceType">
          <w:r>
            <w:rPr>
              <w:b/>
            </w:rPr>
            <w:t>Building</w:t>
          </w:r>
        </w:smartTag>
      </w:smartTag>
      <w:r>
        <w:rPr>
          <w:b/>
        </w:rPr>
        <w:t>, Room T-100</w:t>
      </w:r>
    </w:p>
    <w:p w:rsidR="002C5C54" w:rsidRPr="00F410C4" w:rsidRDefault="002C5C54" w:rsidP="00154CD8">
      <w:pPr>
        <w:ind w:left="-720"/>
        <w:jc w:val="center"/>
        <w:rPr>
          <w:b/>
          <w:i/>
        </w:rPr>
      </w:pPr>
      <w:r>
        <w:rPr>
          <w:b/>
        </w:rPr>
        <w:t xml:space="preserve">(909) 384-8901, </w:t>
      </w:r>
      <w:r>
        <w:rPr>
          <w:b/>
          <w:i/>
        </w:rPr>
        <w:t>(</w:t>
      </w:r>
      <w:r w:rsidRPr="00582F65">
        <w:rPr>
          <w:b/>
          <w:i/>
        </w:rPr>
        <w:t>or (909) 384-4451</w:t>
      </w:r>
      <w:r>
        <w:rPr>
          <w:b/>
          <w:i/>
        </w:rPr>
        <w:t xml:space="preserve"> </w:t>
      </w:r>
      <w:r w:rsidRPr="00582F65">
        <w:rPr>
          <w:b/>
          <w:i/>
        </w:rPr>
        <w:t>for</w:t>
      </w:r>
      <w:r>
        <w:rPr>
          <w:b/>
        </w:rPr>
        <w:t xml:space="preserve"> </w:t>
      </w:r>
      <w:r>
        <w:rPr>
          <w:b/>
          <w:i/>
        </w:rPr>
        <w:t>Division Office)</w:t>
      </w:r>
    </w:p>
    <w:p w:rsidR="002C5C54" w:rsidRPr="002C5C54" w:rsidRDefault="002C5C54" w:rsidP="00154CD8">
      <w:pPr>
        <w:pBdr>
          <w:bottom w:val="single" w:sz="4" w:space="1" w:color="auto"/>
        </w:pBdr>
        <w:ind w:left="-540"/>
      </w:pPr>
      <w:r w:rsidRPr="002C5C54">
        <w:t>The resources in this learning center are designed to support students enrolled in the Technical Division courses.  Tutoring support is available for basic skills, computer skills, and learning strategies for Technical Division courses.  A small open-use computer lab is available for students.  Hours of service are posted at T-100.  There is no charge for this service.</w:t>
      </w:r>
    </w:p>
    <w:p w:rsidR="002C5C54" w:rsidRDefault="002C5C54" w:rsidP="00154CD8">
      <w:pPr>
        <w:rPr>
          <w:b/>
        </w:rPr>
      </w:pPr>
      <w:smartTag w:uri="urn:schemas-microsoft-com:office:smarttags" w:element="place">
        <w:smartTag w:uri="urn:schemas-microsoft-com:office:smarttags" w:element="PlaceName">
          <w:r>
            <w:rPr>
              <w:b/>
            </w:rPr>
            <w:t>WRITING</w:t>
          </w:r>
        </w:smartTag>
        <w:r>
          <w:rPr>
            <w:b/>
          </w:rPr>
          <w:t xml:space="preserve"> </w:t>
        </w:r>
        <w:smartTag w:uri="urn:schemas-microsoft-com:office:smarttags" w:element="PlaceType">
          <w:r>
            <w:rPr>
              <w:b/>
            </w:rPr>
            <w:t>CENTER</w:t>
          </w:r>
        </w:smartTag>
        <w:r>
          <w:rPr>
            <w:b/>
          </w:rPr>
          <w:t xml:space="preserve"> </w:t>
        </w:r>
        <w:smartTag w:uri="urn:schemas-microsoft-com:office:smarttags" w:element="PlaceName">
          <w:r>
            <w:rPr>
              <w:b/>
            </w:rPr>
            <w:t>Liberal</w:t>
          </w:r>
        </w:smartTag>
        <w:r>
          <w:rPr>
            <w:b/>
          </w:rPr>
          <w:t xml:space="preserve"> </w:t>
        </w:r>
        <w:smartTag w:uri="urn:schemas-microsoft-com:office:smarttags" w:element="PlaceName">
          <w:r>
            <w:rPr>
              <w:b/>
            </w:rPr>
            <w:t>Arts</w:t>
          </w:r>
        </w:smartTag>
        <w:r>
          <w:rPr>
            <w:b/>
          </w:rPr>
          <w:t xml:space="preserve"> </w:t>
        </w:r>
        <w:smartTag w:uri="urn:schemas-microsoft-com:office:smarttags" w:element="PlaceType">
          <w:r>
            <w:rPr>
              <w:b/>
            </w:rPr>
            <w:t>Building</w:t>
          </w:r>
        </w:smartTag>
      </w:smartTag>
      <w:r>
        <w:rPr>
          <w:b/>
        </w:rPr>
        <w:t>, Room LA-201 (909) 384-4464</w:t>
      </w:r>
    </w:p>
    <w:p w:rsidR="002C5C54" w:rsidRPr="002C5C54" w:rsidRDefault="002C5C54" w:rsidP="00154CD8">
      <w:pPr>
        <w:pBdr>
          <w:bottom w:val="single" w:sz="4" w:space="1" w:color="auto"/>
        </w:pBdr>
        <w:ind w:left="-540"/>
      </w:pPr>
      <w:r w:rsidRPr="002C5C54">
        <w:t xml:space="preserve">Writing consultants are available to help students prepare their written assignments in ALL subjects, including history, speech, philosophy, psychology, English, biology, art history, etc.  Weekly workshops cover a variety of topics related to preparing written documents, informal grammar workshops, and English pronunciation workshops.  Appointment availability is posted outside of the </w:t>
      </w:r>
      <w:smartTag w:uri="urn:schemas-microsoft-com:office:smarttags" w:element="place">
        <w:smartTag w:uri="urn:schemas-microsoft-com:office:smarttags" w:element="PlaceName">
          <w:r w:rsidRPr="002C5C54">
            <w:t>Writing</w:t>
          </w:r>
        </w:smartTag>
        <w:r w:rsidRPr="002C5C54">
          <w:t xml:space="preserve"> </w:t>
        </w:r>
        <w:smartTag w:uri="urn:schemas-microsoft-com:office:smarttags" w:element="PlaceType">
          <w:r w:rsidRPr="002C5C54">
            <w:t>Center</w:t>
          </w:r>
        </w:smartTag>
      </w:smartTag>
      <w:r w:rsidRPr="002C5C54">
        <w:t>'s entrance.  Bring your student ID number. For 100 level and above courses--on-line tutoring availa</w:t>
      </w:r>
      <w:r w:rsidR="002D3DA0">
        <w:t>ble.  There is no charge for the</w:t>
      </w:r>
      <w:r w:rsidRPr="002C5C54">
        <w:t>s</w:t>
      </w:r>
      <w:r w:rsidR="002D3DA0">
        <w:t>e</w:t>
      </w:r>
      <w:r w:rsidRPr="002C5C54">
        <w:t xml:space="preserve"> service</w:t>
      </w:r>
      <w:r w:rsidR="002D3DA0">
        <w:t>s</w:t>
      </w:r>
      <w:r w:rsidRPr="002C5C54">
        <w:t>.</w:t>
      </w:r>
    </w:p>
    <w:p w:rsidR="00B23A3D" w:rsidRDefault="00B23A3D" w:rsidP="00B23A3D">
      <w:pPr>
        <w:ind w:left="-540"/>
        <w:rPr>
          <w:b/>
        </w:rPr>
      </w:pPr>
      <w:r>
        <w:rPr>
          <w:b/>
        </w:rPr>
        <w:t xml:space="preserve">CHECK OUT THESE FREE WEBSITES!  </w:t>
      </w:r>
    </w:p>
    <w:p w:rsidR="00B23A3D" w:rsidRPr="00B23A3D" w:rsidRDefault="00B23A3D" w:rsidP="00B23A3D">
      <w:pPr>
        <w:ind w:left="-540"/>
        <w:rPr>
          <w:b/>
          <w:sz w:val="22"/>
          <w:szCs w:val="22"/>
        </w:rPr>
      </w:pPr>
      <w:r w:rsidRPr="00B23A3D">
        <w:rPr>
          <w:b/>
          <w:sz w:val="22"/>
          <w:szCs w:val="22"/>
        </w:rPr>
        <w:t>www.howtostudy.org</w:t>
      </w:r>
    </w:p>
    <w:p w:rsidR="00B23A3D" w:rsidRPr="00B23A3D" w:rsidRDefault="00B23A3D" w:rsidP="00B23A3D">
      <w:pPr>
        <w:ind w:left="-540"/>
        <w:rPr>
          <w:b/>
          <w:sz w:val="22"/>
          <w:szCs w:val="22"/>
        </w:rPr>
      </w:pPr>
      <w:r w:rsidRPr="00B23A3D">
        <w:rPr>
          <w:b/>
          <w:sz w:val="22"/>
          <w:szCs w:val="22"/>
        </w:rPr>
        <w:t>www.thefreedictionary.com</w:t>
      </w:r>
    </w:p>
    <w:p w:rsidR="00B23A3D" w:rsidRPr="00875630" w:rsidRDefault="00B23A3D" w:rsidP="00B23A3D">
      <w:pPr>
        <w:ind w:left="-540"/>
        <w:rPr>
          <w:b/>
          <w:sz w:val="20"/>
          <w:szCs w:val="20"/>
        </w:rPr>
      </w:pPr>
      <w:r w:rsidRPr="00B23A3D">
        <w:rPr>
          <w:b/>
          <w:sz w:val="22"/>
          <w:szCs w:val="22"/>
        </w:rPr>
        <w:t>www.testprepreview.com/accuplacer_practice.htm</w:t>
      </w:r>
    </w:p>
    <w:p w:rsidR="00B10AB7" w:rsidRPr="00B23A3D" w:rsidRDefault="00B23A3D" w:rsidP="00B23A3D">
      <w:pPr>
        <w:ind w:left="-540"/>
      </w:pPr>
      <w:r>
        <w:rPr>
          <w:b/>
        </w:rPr>
        <w:t>INTERNET HELPFUL HINT—</w:t>
      </w:r>
      <w:r>
        <w:t>when using a search engine (e.g. Google) to find tutorials, use the word “free” at the beginning of your topic—for example, “free grammar tutorial”.</w:t>
      </w:r>
    </w:p>
    <w:sectPr w:rsidR="00B10AB7" w:rsidRPr="00B23A3D" w:rsidSect="00D502DD">
      <w:headerReference w:type="default" r:id="rId7"/>
      <w:pgSz w:w="12240" w:h="15840"/>
      <w:pgMar w:top="1440" w:right="126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7B8B" w:rsidRDefault="007D7B8B">
      <w:r>
        <w:separator/>
      </w:r>
    </w:p>
  </w:endnote>
  <w:endnote w:type="continuationSeparator" w:id="0">
    <w:p w:rsidR="007D7B8B" w:rsidRDefault="007D7B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7B8B" w:rsidRDefault="007D7B8B">
      <w:r>
        <w:separator/>
      </w:r>
    </w:p>
  </w:footnote>
  <w:footnote w:type="continuationSeparator" w:id="0">
    <w:p w:rsidR="007D7B8B" w:rsidRDefault="007D7B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DFA" w:rsidRDefault="00796DFA" w:rsidP="00DE7EE9">
    <w:pPr>
      <w:pStyle w:val="Header"/>
      <w:jc w:val="right"/>
    </w:pPr>
    <w:r>
      <w:t>FALL SEMESTER 2009</w:t>
    </w:r>
  </w:p>
  <w:p w:rsidR="00796DFA" w:rsidRPr="00DE7EE9" w:rsidRDefault="00796DFA" w:rsidP="00DE7EE9">
    <w:pPr>
      <w:pStyle w:val="Header"/>
      <w:jc w:val="right"/>
      <w:rPr>
        <w:i/>
      </w:rPr>
    </w:pPr>
    <w:r>
      <w:rPr>
        <w:i/>
      </w:rPr>
      <w:t>‘yellowpage’</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stylePaneFormatFilter w:val="3F01"/>
  <w:defaultTabStop w:val="720"/>
  <w:characterSpacingControl w:val="doNotCompress"/>
  <w:footnotePr>
    <w:footnote w:id="-1"/>
    <w:footnote w:id="0"/>
  </w:footnotePr>
  <w:endnotePr>
    <w:endnote w:id="-1"/>
    <w:endnote w:id="0"/>
  </w:endnotePr>
  <w:compat/>
  <w:rsids>
    <w:rsidRoot w:val="00E565A7"/>
    <w:rsid w:val="00056BE2"/>
    <w:rsid w:val="000578A0"/>
    <w:rsid w:val="000B610B"/>
    <w:rsid w:val="00117206"/>
    <w:rsid w:val="00154CD8"/>
    <w:rsid w:val="001D1A2D"/>
    <w:rsid w:val="001E5756"/>
    <w:rsid w:val="00265086"/>
    <w:rsid w:val="002809C2"/>
    <w:rsid w:val="00293A1B"/>
    <w:rsid w:val="002C433F"/>
    <w:rsid w:val="002C5C54"/>
    <w:rsid w:val="002D3DA0"/>
    <w:rsid w:val="002F1560"/>
    <w:rsid w:val="003851C9"/>
    <w:rsid w:val="003863E0"/>
    <w:rsid w:val="00420A75"/>
    <w:rsid w:val="00454607"/>
    <w:rsid w:val="00487ABF"/>
    <w:rsid w:val="004915EF"/>
    <w:rsid w:val="004D2957"/>
    <w:rsid w:val="004E1B89"/>
    <w:rsid w:val="005339A2"/>
    <w:rsid w:val="005341F2"/>
    <w:rsid w:val="00541134"/>
    <w:rsid w:val="006D2E18"/>
    <w:rsid w:val="007108C8"/>
    <w:rsid w:val="00783F8E"/>
    <w:rsid w:val="00796DFA"/>
    <w:rsid w:val="007B07F0"/>
    <w:rsid w:val="007D7B8B"/>
    <w:rsid w:val="00816E31"/>
    <w:rsid w:val="008D3B03"/>
    <w:rsid w:val="009A5316"/>
    <w:rsid w:val="00A16111"/>
    <w:rsid w:val="00A6009A"/>
    <w:rsid w:val="00A6145C"/>
    <w:rsid w:val="00B10AB7"/>
    <w:rsid w:val="00B23A3D"/>
    <w:rsid w:val="00BD2407"/>
    <w:rsid w:val="00BE6BFE"/>
    <w:rsid w:val="00CA6112"/>
    <w:rsid w:val="00D05D41"/>
    <w:rsid w:val="00D502DD"/>
    <w:rsid w:val="00D5504D"/>
    <w:rsid w:val="00DE7EE9"/>
    <w:rsid w:val="00E565A7"/>
    <w:rsid w:val="00EE7AB2"/>
    <w:rsid w:val="00F15904"/>
    <w:rsid w:val="00F93CF8"/>
    <w:rsid w:val="00F978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6145C"/>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A5316"/>
    <w:rPr>
      <w:rFonts w:ascii="Tahoma" w:hAnsi="Tahoma" w:cs="Tahoma"/>
      <w:sz w:val="16"/>
      <w:szCs w:val="16"/>
    </w:rPr>
  </w:style>
  <w:style w:type="paragraph" w:styleId="Header">
    <w:name w:val="header"/>
    <w:basedOn w:val="Normal"/>
    <w:rsid w:val="00DE7EE9"/>
    <w:pPr>
      <w:tabs>
        <w:tab w:val="center" w:pos="4320"/>
        <w:tab w:val="right" w:pos="8640"/>
      </w:tabs>
    </w:pPr>
  </w:style>
  <w:style w:type="paragraph" w:styleId="Footer">
    <w:name w:val="footer"/>
    <w:basedOn w:val="Normal"/>
    <w:rsid w:val="00DE7EE9"/>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997</Words>
  <Characters>5685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lpstr>
    </vt:vector>
  </TitlesOfParts>
  <Company>sbvc</Company>
  <LinksUpToDate>false</LinksUpToDate>
  <CharactersWithSpaces>6669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rking</dc:creator>
  <cp:keywords/>
  <dc:description/>
  <cp:lastModifiedBy>Sheffield, Dr. Troy</cp:lastModifiedBy>
  <cp:revision>2</cp:revision>
  <cp:lastPrinted>2008-11-19T19:25:00Z</cp:lastPrinted>
  <dcterms:created xsi:type="dcterms:W3CDTF">2010-03-31T19:26:00Z</dcterms:created>
  <dcterms:modified xsi:type="dcterms:W3CDTF">2010-03-31T19:26:00Z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